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72425" w14:textId="188373B8" w:rsidR="009047E3" w:rsidRPr="006E41CB" w:rsidRDefault="00311FFC" w:rsidP="001D0352">
      <w:pPr>
        <w:pStyle w:val="Nadpis1"/>
      </w:pPr>
      <w:r>
        <w:t xml:space="preserve">Příloha č. 2 - </w:t>
      </w:r>
      <w:r w:rsidR="00083429">
        <w:t>O</w:t>
      </w:r>
      <w:r w:rsidR="009047E3" w:rsidRPr="006E41CB">
        <w:t>tázk</w:t>
      </w:r>
      <w:r w:rsidR="00083429">
        <w:t>y</w:t>
      </w:r>
      <w:r w:rsidR="008F01AA" w:rsidRPr="006E41CB">
        <w:t xml:space="preserve"> </w:t>
      </w:r>
      <w:r w:rsidR="009047E3" w:rsidRPr="006E41CB">
        <w:t>pro předběžnou tržní</w:t>
      </w:r>
      <w:r w:rsidR="00E70028">
        <w:t xml:space="preserve"> </w:t>
      </w:r>
      <w:r w:rsidR="009047E3" w:rsidRPr="006E41CB">
        <w:t>konzultaci</w:t>
      </w:r>
      <w:r w:rsidR="001D0352">
        <w:t xml:space="preserve"> k projektu </w:t>
      </w:r>
      <w:r w:rsidR="00E70028">
        <w:t>MUSS</w:t>
      </w:r>
    </w:p>
    <w:p w14:paraId="32F3C520" w14:textId="77777777" w:rsidR="001C7EA2" w:rsidRDefault="001C7EA2" w:rsidP="001C7EA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-360"/>
      </w:pPr>
    </w:p>
    <w:p w14:paraId="3EFD3962" w14:textId="53B3C75B" w:rsidR="001C7EA2" w:rsidRPr="001C7EA2" w:rsidRDefault="001C7EA2" w:rsidP="001C7EA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-360"/>
        <w:rPr>
          <w:b/>
        </w:rPr>
      </w:pPr>
      <w:r w:rsidRPr="001C7EA2">
        <w:rPr>
          <w:b/>
        </w:rPr>
        <w:t>Předmět plnění</w:t>
      </w:r>
    </w:p>
    <w:p w14:paraId="77848908" w14:textId="4BBA23D3" w:rsidR="00096A78" w:rsidRPr="00096A78" w:rsidRDefault="00096A78" w:rsidP="00096A7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t>Jste</w:t>
      </w:r>
      <w:r w:rsidRPr="00096A78">
        <w:t xml:space="preserve"> schopn</w:t>
      </w:r>
      <w:r>
        <w:t>i</w:t>
      </w:r>
      <w:r w:rsidRPr="00096A78">
        <w:t xml:space="preserve"> dodat plnění specifikované v Příloze č.</w:t>
      </w:r>
      <w:r>
        <w:t>1 této PTK?</w:t>
      </w:r>
    </w:p>
    <w:p w14:paraId="73998D92" w14:textId="77777777" w:rsidR="00F30911" w:rsidRPr="00C85D5B" w:rsidRDefault="00F30911" w:rsidP="00F30911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t xml:space="preserve">Realizovali jste obdobnou zakázku, jejímž předmětem byl systém, který z více zdrojových systémů integruje, sbírá, analyzuje, sjednocuje data a předkládá je v jednotné grafické a komunikační prezentaci? </w:t>
      </w:r>
    </w:p>
    <w:p w14:paraId="381D5F77" w14:textId="1DE9FB25" w:rsidR="00C66B18" w:rsidRPr="00C85D5B" w:rsidRDefault="00C66B18" w:rsidP="00C66B1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t>Realizovali jste zakázku, jejímž předmětem bylo plnění ve smyslu otázky č. 1 i s možností tvorby události automaticky (systémem), dále vytvořením zaměstnancem, nabídkou z jiného systému, sdílením jiným systémům apod.?</w:t>
      </w:r>
    </w:p>
    <w:p w14:paraId="3BF7B62B" w14:textId="70DD48A0" w:rsidR="00096A78" w:rsidRPr="00C85D5B" w:rsidRDefault="00C66B18" w:rsidP="00DF452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rPr>
          <w:color w:val="000000"/>
        </w:rPr>
        <w:t>Realizovala vaše společnost, ať již samostatně nebo byla součásti konsorcia firem, zakázku obdobného druhu, co se týká náplně – dispečerské zajišťování provozuschopnosti železniční infrastruktury podle uživatelské specifikace, a i co se týká rozsahu? Bylo to v ČR, v Evropě nebo mimo Evropu?</w:t>
      </w:r>
    </w:p>
    <w:p w14:paraId="55227E88" w14:textId="5455B1FC" w:rsidR="00C66B18" w:rsidRDefault="00C66B18" w:rsidP="00C66B18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t>Může vaše společnost sdělit, v případě kladné odpovědi na výše uvedené otázky, jak dlouho probíhala u zadavatele implementace, zda a jak dlouho je tento systém u zadavatele v rutinním režimu provozován?</w:t>
      </w:r>
    </w:p>
    <w:p w14:paraId="29575A7E" w14:textId="77777777" w:rsidR="00A14CC7" w:rsidRPr="00A14CC7" w:rsidRDefault="00BF5777" w:rsidP="00A14CC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rPr>
          <w:color w:val="000000"/>
        </w:rPr>
        <w:t xml:space="preserve">Jaké Vaše moduly </w:t>
      </w:r>
      <w:r w:rsidRPr="00A14CC7">
        <w:rPr>
          <w:color w:val="000000"/>
        </w:rPr>
        <w:t xml:space="preserve">řešení dokážou již nyní pokrýt konkrétní požadované oblasti a jaké oblasti by bylo třeba z vaší strany </w:t>
      </w:r>
      <w:r w:rsidRPr="00A14CC7">
        <w:t>případně dodatečně vyvinout nebo modifikovat existující řešení?</w:t>
      </w:r>
    </w:p>
    <w:p w14:paraId="69697D2B" w14:textId="7BEA6571" w:rsidR="00A14CC7" w:rsidRPr="00A14CC7" w:rsidRDefault="00A14CC7" w:rsidP="00DF452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A14CC7">
        <w:rPr>
          <w:rFonts w:ascii="Verdana" w:hAnsi="Verdana"/>
        </w:rPr>
        <w:t>Je vámi navrhovaný systém dostatečně robustní, tedy umožňuje max. možnost počtu souběžně přistupujících uživatelů?</w:t>
      </w:r>
    </w:p>
    <w:p w14:paraId="1C429EF1" w14:textId="38D39C6E" w:rsidR="00BF5777" w:rsidRPr="00F30911" w:rsidRDefault="00BF5777" w:rsidP="00BF577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A14CC7">
        <w:rPr>
          <w:color w:val="000000"/>
        </w:rPr>
        <w:t xml:space="preserve">Jak </w:t>
      </w:r>
      <w:r w:rsidRPr="00F30911">
        <w:rPr>
          <w:color w:val="000000"/>
        </w:rPr>
        <w:t>byste řešili IDM (Identity Management) a je možné integrovat vaše řešení do naší infrastruktury?</w:t>
      </w:r>
      <w:r w:rsidR="004D6154" w:rsidRPr="00F30911">
        <w:rPr>
          <w:color w:val="000000"/>
        </w:rPr>
        <w:t xml:space="preserve"> Případně m</w:t>
      </w:r>
      <w:r w:rsidRPr="00F30911">
        <w:rPr>
          <w:color w:val="000000"/>
          <w:highlight w:val="white"/>
        </w:rPr>
        <w:t xml:space="preserve">ůžete nám demonstrovat již existující </w:t>
      </w:r>
      <w:r w:rsidR="004D6154" w:rsidRPr="00F30911">
        <w:rPr>
          <w:color w:val="000000"/>
          <w:highlight w:val="white"/>
        </w:rPr>
        <w:t>v</w:t>
      </w:r>
      <w:r w:rsidRPr="00F30911">
        <w:rPr>
          <w:color w:val="000000"/>
          <w:highlight w:val="white"/>
        </w:rPr>
        <w:t>aše řešení obdobné problematiky</w:t>
      </w:r>
      <w:r w:rsidRPr="00F30911">
        <w:rPr>
          <w:color w:val="000000"/>
        </w:rPr>
        <w:t xml:space="preserve"> (tj. IDM)</w:t>
      </w:r>
      <w:r w:rsidRPr="00F30911">
        <w:rPr>
          <w:color w:val="000000"/>
          <w:highlight w:val="white"/>
        </w:rPr>
        <w:t>?</w:t>
      </w:r>
    </w:p>
    <w:p w14:paraId="4909E0C2" w14:textId="03DCE84C" w:rsidR="00BF5777" w:rsidRPr="00F30911" w:rsidRDefault="00131E9B" w:rsidP="00DF4522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F30911">
        <w:rPr>
          <w:color w:val="000000"/>
        </w:rPr>
        <w:t xml:space="preserve">V jakém časovém období lze podle vašeho názoru realizovat vývoj a implementaci řešení? Prosím, uveďte </w:t>
      </w:r>
      <w:r w:rsidR="004D6154" w:rsidRPr="00F30911">
        <w:rPr>
          <w:rFonts w:ascii="Verdana" w:hAnsi="Verdana" w:cs="Verdana"/>
        </w:rPr>
        <w:t xml:space="preserve">nutnou dobu pro vývoj a implementaci </w:t>
      </w:r>
      <w:r w:rsidRPr="00F30911">
        <w:rPr>
          <w:rFonts w:ascii="Verdana" w:hAnsi="Verdana" w:cs="Verdana"/>
        </w:rPr>
        <w:t>řešení</w:t>
      </w:r>
      <w:r w:rsidR="004D6154" w:rsidRPr="00F30911">
        <w:rPr>
          <w:rFonts w:ascii="Verdana" w:hAnsi="Verdana" w:cs="Verdana"/>
        </w:rPr>
        <w:t>, včetně optimální doby pro realizaci celého projektu a realizaci bezpečnostních testů před konečnou akceptací.</w:t>
      </w:r>
    </w:p>
    <w:p w14:paraId="02A4570C" w14:textId="5C6A7F3D" w:rsidR="006D315D" w:rsidRPr="00F30911" w:rsidRDefault="006D315D" w:rsidP="006A7B4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F30911">
        <w:rPr>
          <w:rFonts w:ascii="Verdana" w:hAnsi="Verdana"/>
          <w:color w:val="000000"/>
        </w:rPr>
        <w:t>Jakým způsobem zajistíte bezpečnost informací a dat z pohledu dostupnosti, důvěrnosti a integrity navrhovaného řešení?</w:t>
      </w:r>
    </w:p>
    <w:p w14:paraId="7CA020EC" w14:textId="18A50C10" w:rsidR="000F2EB7" w:rsidRPr="00F30911" w:rsidRDefault="000F2EB7" w:rsidP="006A7B4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F30911">
        <w:rPr>
          <w:rFonts w:ascii="Verdana" w:hAnsi="Verdana"/>
          <w:color w:val="000000"/>
        </w:rPr>
        <w:t xml:space="preserve">Jaký způsobem navrhujete řešit zálohování a </w:t>
      </w:r>
      <w:proofErr w:type="spellStart"/>
      <w:r w:rsidRPr="00F30911">
        <w:rPr>
          <w:rFonts w:ascii="Verdana" w:hAnsi="Verdana"/>
          <w:color w:val="000000"/>
        </w:rPr>
        <w:t>Disaster</w:t>
      </w:r>
      <w:proofErr w:type="spellEnd"/>
      <w:r w:rsidRPr="00F30911">
        <w:rPr>
          <w:rFonts w:ascii="Verdana" w:hAnsi="Verdana"/>
          <w:color w:val="000000"/>
        </w:rPr>
        <w:t xml:space="preserve"> </w:t>
      </w:r>
      <w:proofErr w:type="spellStart"/>
      <w:r w:rsidRPr="00F30911">
        <w:rPr>
          <w:rFonts w:ascii="Verdana" w:hAnsi="Verdana"/>
          <w:color w:val="000000"/>
        </w:rPr>
        <w:t>Recovery</w:t>
      </w:r>
      <w:proofErr w:type="spellEnd"/>
      <w:r w:rsidRPr="00F30911">
        <w:rPr>
          <w:rFonts w:ascii="Verdana" w:hAnsi="Verdana"/>
          <w:color w:val="000000"/>
        </w:rPr>
        <w:t xml:space="preserve"> (DR)?</w:t>
      </w:r>
    </w:p>
    <w:p w14:paraId="6774E45C" w14:textId="242CFAE8" w:rsidR="000F2EB7" w:rsidRPr="00F30911" w:rsidRDefault="000F2EB7" w:rsidP="000F2EB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F30911">
        <w:rPr>
          <w:color w:val="000000"/>
        </w:rPr>
        <w:t xml:space="preserve">Na jaké technologii by mohlo být postaveno řešení? Jaká platforma a databáze? </w:t>
      </w:r>
      <w:r w:rsidRPr="00F30911">
        <w:rPr>
          <w:rFonts w:ascii="Verdana" w:hAnsi="Verdana"/>
          <w:color w:val="000000"/>
        </w:rPr>
        <w:t>Navrhněte architekturu HW a SW z pohledu infrastruktury řešení tak, aby byla zajištěna nepřetržitá dostupnost.</w:t>
      </w:r>
    </w:p>
    <w:p w14:paraId="0A699CA7" w14:textId="77777777" w:rsidR="000F2EB7" w:rsidRPr="00F30911" w:rsidRDefault="000F2EB7" w:rsidP="000F2EB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F30911">
        <w:rPr>
          <w:color w:val="000000"/>
          <w:highlight w:val="white"/>
        </w:rPr>
        <w:t>Uveďte prosím možnosti použití řešení na mobilních zařízeních, případně jakým způsobem vaše řešení využívá mobilní zařízení? Na jaké platformě?</w:t>
      </w:r>
    </w:p>
    <w:p w14:paraId="0FD07FA7" w14:textId="07705BB4" w:rsidR="006A7B47" w:rsidRPr="00256BAA" w:rsidRDefault="006A7B47" w:rsidP="006A7B47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rPr>
          <w:color w:val="000000"/>
        </w:rPr>
        <w:t xml:space="preserve">Jak je stavěn </w:t>
      </w:r>
      <w:r w:rsidR="00AC323E">
        <w:rPr>
          <w:color w:val="000000"/>
        </w:rPr>
        <w:t>v</w:t>
      </w:r>
      <w:r>
        <w:rPr>
          <w:color w:val="000000"/>
        </w:rPr>
        <w:t>áš licenční model a jaká je struktura položek kalkulace? Jedná se nám o váš způsob cenotvorby v licenční politice, nikoli pouze konečnou výši ceny v případě podání nabídky</w:t>
      </w:r>
      <w:r w:rsidR="00AC323E">
        <w:rPr>
          <w:color w:val="000000"/>
        </w:rPr>
        <w:t>.</w:t>
      </w:r>
    </w:p>
    <w:p w14:paraId="672A39AC" w14:textId="77777777" w:rsidR="00256BAA" w:rsidRDefault="00256BAA" w:rsidP="00256BAA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rPr>
          <w:color w:val="000000"/>
        </w:rPr>
        <w:lastRenderedPageBreak/>
        <w:t>Za jakých podmínek jste obvykle ochotni poskytnout zdrojové kódy u těch částí, které byste vyvíjeli specificky pro zákazníka. A může zákazník provádět jejich vlastní úpravy?</w:t>
      </w:r>
    </w:p>
    <w:p w14:paraId="14AAFEAE" w14:textId="77777777" w:rsidR="00BF5284" w:rsidRDefault="00256BAA" w:rsidP="00BF528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256BAA">
        <w:rPr>
          <w:color w:val="000000"/>
        </w:rPr>
        <w:t>Jakým způsobem jsou řešena autorská práva, a to i s vazbou na zákaznické úpravy?</w:t>
      </w:r>
    </w:p>
    <w:p w14:paraId="4D3DF2FE" w14:textId="77777777" w:rsidR="00BF5284" w:rsidRDefault="00256BAA" w:rsidP="00BF528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t>Obsahuje vaše řešení analytický nástroj, případně, jak byste jej vyvíjeli?</w:t>
      </w:r>
    </w:p>
    <w:p w14:paraId="1B67F91C" w14:textId="77777777" w:rsidR="00BF5284" w:rsidRDefault="00256BAA" w:rsidP="00BF528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t>Obsahuje vaše řešení prediktivní nástroj, případně, jak byste jej vyvíjeli?</w:t>
      </w:r>
    </w:p>
    <w:p w14:paraId="06FBB5CD" w14:textId="77777777" w:rsidR="00BF5284" w:rsidRDefault="00256BAA" w:rsidP="00BF528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t>Popište vámi použitou metodiku vyhodnocení a zpracování dat.</w:t>
      </w:r>
    </w:p>
    <w:p w14:paraId="5948EAD1" w14:textId="330F381D" w:rsidR="001C7EA2" w:rsidRPr="00BF5284" w:rsidRDefault="00256BAA" w:rsidP="00BF5284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>
        <w:t>Jaký rozsah a formu proškolení uživatelů očekáváte? Jaký je očekávaný časový fond investovaný ze strany zaměstnanců SŽ ve vztahu k různým kategoriím uživatelů (admin, nižší admin, uživatelé s rozdělením podle způsobu užívání) pro účely prvotního zavedení systému u SŽ (plnění číselníků jejich ověřování v praxi, jejich změny a úpravy, nastavení scénářů řešení, jejich úpravy v praxi) a pro účely zavedení do rutinního užívání u SŽ po konečné akceptaci pilotně provozovaného řešení zadavatelem</w:t>
      </w:r>
      <w:r w:rsidR="006770DD">
        <w:t>?</w:t>
      </w:r>
    </w:p>
    <w:p w14:paraId="2DD03C12" w14:textId="77777777" w:rsidR="00BF5284" w:rsidRPr="00BF5284" w:rsidRDefault="00BF5284" w:rsidP="00BF5284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b/>
        </w:rPr>
      </w:pPr>
    </w:p>
    <w:p w14:paraId="1E5F2828" w14:textId="2722BFB2" w:rsidR="001C7EA2" w:rsidRPr="001C7EA2" w:rsidRDefault="001C7EA2" w:rsidP="001C7EA2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-360"/>
        <w:rPr>
          <w:b/>
        </w:rPr>
      </w:pPr>
      <w:r w:rsidRPr="001C7EA2">
        <w:rPr>
          <w:b/>
        </w:rPr>
        <w:t>Obecn</w:t>
      </w:r>
      <w:r w:rsidR="00A14CC7">
        <w:rPr>
          <w:b/>
        </w:rPr>
        <w:t>ě</w:t>
      </w:r>
    </w:p>
    <w:p w14:paraId="78776467" w14:textId="6F2ABD3B" w:rsidR="00256BAA" w:rsidRPr="00C85D5B" w:rsidRDefault="00256BAA" w:rsidP="00C85D5B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t xml:space="preserve">Jaké další informace a úroveň detailu dokumentace jsou </w:t>
      </w:r>
      <w:r w:rsidR="00F30911">
        <w:t xml:space="preserve">podle vás </w:t>
      </w:r>
      <w:r w:rsidRPr="00C85D5B">
        <w:t>potřeba pro nacenění řešení?</w:t>
      </w:r>
    </w:p>
    <w:p w14:paraId="501C4712" w14:textId="221C6921" w:rsidR="00096A78" w:rsidRPr="00A14CC7" w:rsidRDefault="003E2A5A" w:rsidP="00C85D5B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t>Jakou požadujete</w:t>
      </w:r>
      <w:r w:rsidR="00C66B18" w:rsidRPr="00C85D5B">
        <w:t xml:space="preserve"> </w:t>
      </w:r>
      <w:r w:rsidRPr="00C85D5B">
        <w:t xml:space="preserve">či předpokládáte </w:t>
      </w:r>
      <w:r w:rsidR="00C66B18" w:rsidRPr="00C85D5B">
        <w:t>součinnost</w:t>
      </w:r>
      <w:r w:rsidRPr="00C85D5B">
        <w:t xml:space="preserve"> od zákazníka</w:t>
      </w:r>
      <w:r w:rsidR="00C66B18" w:rsidRPr="00C85D5B">
        <w:t xml:space="preserve"> pro plnění předmětu veřejné zakázky</w:t>
      </w:r>
      <w:r w:rsidRPr="00C85D5B">
        <w:t>?</w:t>
      </w:r>
    </w:p>
    <w:p w14:paraId="5B76415B" w14:textId="7A8227BD" w:rsidR="00C66B18" w:rsidRPr="00C85D5B" w:rsidRDefault="003E2A5A" w:rsidP="00C85D5B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t xml:space="preserve">Jsou zákazníkem </w:t>
      </w:r>
      <w:r w:rsidR="00C66B18" w:rsidRPr="00C85D5B">
        <w:t>předložené podklady dostatečné k tomu, aby</w:t>
      </w:r>
      <w:r w:rsidRPr="00C85D5B">
        <w:t xml:space="preserve">ste mohli </w:t>
      </w:r>
      <w:r w:rsidR="00C66B18" w:rsidRPr="00C85D5B">
        <w:t>stanovit orientační nabídkovou cenu a dobu plnění zakázky</w:t>
      </w:r>
      <w:r w:rsidRPr="00C85D5B">
        <w:t>?</w:t>
      </w:r>
    </w:p>
    <w:p w14:paraId="25975358" w14:textId="1EFA8FFB" w:rsidR="007A24DA" w:rsidRPr="00C85D5B" w:rsidRDefault="00D97C4B" w:rsidP="00C85D5B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t>Prosím, uveďte</w:t>
      </w:r>
      <w:r w:rsidR="00C66B18" w:rsidRPr="00C85D5B">
        <w:t xml:space="preserve"> předpokládaný rozsah </w:t>
      </w:r>
      <w:r w:rsidRPr="00C85D5B">
        <w:t xml:space="preserve">a </w:t>
      </w:r>
      <w:r w:rsidR="00F30911">
        <w:t xml:space="preserve">orientační </w:t>
      </w:r>
      <w:r w:rsidR="00C66B18" w:rsidRPr="00C85D5B">
        <w:t xml:space="preserve">ceny plnění zakázky (bez DPH) dle </w:t>
      </w:r>
      <w:r w:rsidR="00F47628" w:rsidRPr="00C85D5B">
        <w:t>T</w:t>
      </w:r>
      <w:r w:rsidR="00C66B18" w:rsidRPr="00C85D5B">
        <w:t>abulky č.1</w:t>
      </w:r>
      <w:r w:rsidR="00AB0CAF" w:rsidRPr="00C85D5B">
        <w:t xml:space="preserve"> uvedené níže</w:t>
      </w:r>
      <w:r w:rsidR="00C66B18" w:rsidRPr="00C85D5B">
        <w:t>.</w:t>
      </w:r>
      <w:r w:rsidR="00C85D5B" w:rsidRPr="00C85D5B">
        <w:t xml:space="preserve"> </w:t>
      </w:r>
      <w:r w:rsidR="00F47628" w:rsidRPr="00C85D5B">
        <w:t>U</w:t>
      </w:r>
      <w:r w:rsidR="000F2EB7" w:rsidRPr="00C85D5B">
        <w:t>veďte kvalifikovaný odhad nákladů na HW, SW, vývoj systému a servisní podporu na 10 let.</w:t>
      </w:r>
    </w:p>
    <w:p w14:paraId="6359FFA9" w14:textId="529718CB" w:rsidR="007A24DA" w:rsidRPr="00C85D5B" w:rsidRDefault="00F47628" w:rsidP="00C85D5B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/>
      </w:pPr>
      <w:r w:rsidRPr="00C85D5B">
        <w:t>U</w:t>
      </w:r>
      <w:r w:rsidR="007A24DA" w:rsidRPr="00C85D5B">
        <w:t>veďte předběžný časový harmonogram plnění.</w:t>
      </w:r>
    </w:p>
    <w:p w14:paraId="6480188B" w14:textId="77777777" w:rsidR="00F47628" w:rsidRDefault="00F47628" w:rsidP="00F47628">
      <w:pPr>
        <w:spacing w:after="200" w:line="276" w:lineRule="auto"/>
        <w:ind w:left="360"/>
        <w:rPr>
          <w:rFonts w:cs="Verdana"/>
        </w:rPr>
      </w:pPr>
      <w:bookmarkStart w:id="0" w:name="_2s8eyo1" w:colFirst="0" w:colLast="0"/>
      <w:bookmarkEnd w:id="0"/>
    </w:p>
    <w:p w14:paraId="1ED47423" w14:textId="229C629E" w:rsidR="00F47628" w:rsidRPr="00311FFC" w:rsidRDefault="00F47628" w:rsidP="00AB0CAF">
      <w:pPr>
        <w:spacing w:after="200" w:line="276" w:lineRule="auto"/>
        <w:ind w:left="360"/>
        <w:rPr>
          <w:rFonts w:cs="Verdana"/>
          <w:b/>
          <w:bCs/>
        </w:rPr>
      </w:pPr>
      <w:r w:rsidRPr="00311FFC">
        <w:rPr>
          <w:rFonts w:cs="Verdana"/>
          <w:b/>
          <w:bCs/>
        </w:rPr>
        <w:t>Tabulka č. 1</w:t>
      </w: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838"/>
        <w:gridCol w:w="1843"/>
        <w:gridCol w:w="4536"/>
      </w:tblGrid>
      <w:tr w:rsidR="00F47628" w14:paraId="0587342A" w14:textId="77777777" w:rsidTr="008337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  <w:hideMark/>
          </w:tcPr>
          <w:p w14:paraId="2F0A250D" w14:textId="77777777" w:rsidR="00F47628" w:rsidRDefault="00F47628" w:rsidP="00833751">
            <w:pPr>
              <w:pStyle w:val="Odstavecseseznamem"/>
              <w:spacing w:after="200" w:line="276" w:lineRule="auto"/>
              <w:ind w:left="0"/>
              <w:jc w:val="center"/>
              <w:rPr>
                <w:rFonts w:cs="Verdana"/>
                <w:b w:val="0"/>
                <w:bCs w:val="0"/>
              </w:rPr>
            </w:pPr>
            <w:r>
              <w:rPr>
                <w:rFonts w:cs="Verdana"/>
              </w:rPr>
              <w:t>Položka</w:t>
            </w:r>
          </w:p>
        </w:tc>
        <w:tc>
          <w:tcPr>
            <w:tcW w:w="1843" w:type="dxa"/>
            <w:vAlign w:val="center"/>
            <w:hideMark/>
          </w:tcPr>
          <w:p w14:paraId="333C2AE8" w14:textId="25522E67" w:rsidR="00F47628" w:rsidRDefault="004F5FC1" w:rsidP="00833751">
            <w:pPr>
              <w:pStyle w:val="Odstavecseseznamem"/>
              <w:spacing w:after="20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 w:val="0"/>
                <w:bCs w:val="0"/>
              </w:rPr>
            </w:pPr>
            <w:r>
              <w:rPr>
                <w:rFonts w:cs="Verdana"/>
              </w:rPr>
              <w:t>Orientační c</w:t>
            </w:r>
            <w:r w:rsidR="00F47628">
              <w:rPr>
                <w:rFonts w:cs="Verdana"/>
              </w:rPr>
              <w:t>ena (Kč bez DPH)</w:t>
            </w:r>
          </w:p>
        </w:tc>
        <w:tc>
          <w:tcPr>
            <w:tcW w:w="4536" w:type="dxa"/>
            <w:vAlign w:val="center"/>
            <w:hideMark/>
          </w:tcPr>
          <w:p w14:paraId="2646CF30" w14:textId="77777777" w:rsidR="00F47628" w:rsidRDefault="00F47628" w:rsidP="00833751">
            <w:pPr>
              <w:pStyle w:val="Odstavecseseznamem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  <w:b w:val="0"/>
                <w:bCs w:val="0"/>
              </w:rPr>
            </w:pPr>
            <w:r>
              <w:rPr>
                <w:rFonts w:cs="Verdana"/>
              </w:rPr>
              <w:t>Poznámka</w:t>
            </w:r>
          </w:p>
        </w:tc>
      </w:tr>
      <w:tr w:rsidR="00F47628" w14:paraId="235B24DA" w14:textId="77777777" w:rsidTr="00833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  <w:hideMark/>
          </w:tcPr>
          <w:p w14:paraId="2EE8ECED" w14:textId="5B30F6EB" w:rsidR="00F47628" w:rsidRDefault="00C521DE" w:rsidP="00833751">
            <w:pPr>
              <w:pStyle w:val="Odstavecseseznamem"/>
              <w:spacing w:after="200" w:line="276" w:lineRule="auto"/>
              <w:ind w:left="0"/>
              <w:rPr>
                <w:rFonts w:cs="Verdana"/>
              </w:rPr>
            </w:pPr>
            <w:r>
              <w:rPr>
                <w:rFonts w:cs="Verdana"/>
              </w:rPr>
              <w:t>Základní HW</w:t>
            </w:r>
          </w:p>
        </w:tc>
        <w:tc>
          <w:tcPr>
            <w:tcW w:w="1843" w:type="dxa"/>
          </w:tcPr>
          <w:p w14:paraId="38D60662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  <w:tc>
          <w:tcPr>
            <w:tcW w:w="4536" w:type="dxa"/>
          </w:tcPr>
          <w:p w14:paraId="05BF9F9E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</w:tr>
      <w:tr w:rsidR="00F47628" w14:paraId="6B5C681C" w14:textId="77777777" w:rsidTr="00833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  <w:hideMark/>
          </w:tcPr>
          <w:p w14:paraId="7AA1785D" w14:textId="77777777" w:rsidR="00F47628" w:rsidRDefault="00F47628" w:rsidP="00833751">
            <w:pPr>
              <w:pStyle w:val="Odstavecseseznamem"/>
              <w:spacing w:after="200" w:line="276" w:lineRule="auto"/>
              <w:ind w:left="0"/>
              <w:rPr>
                <w:rFonts w:cs="Verdana"/>
              </w:rPr>
            </w:pPr>
            <w:r>
              <w:rPr>
                <w:rFonts w:cs="Verdana"/>
              </w:rPr>
              <w:t>Základní SW</w:t>
            </w:r>
          </w:p>
        </w:tc>
        <w:tc>
          <w:tcPr>
            <w:tcW w:w="1843" w:type="dxa"/>
          </w:tcPr>
          <w:p w14:paraId="1F937854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  <w:tc>
          <w:tcPr>
            <w:tcW w:w="4536" w:type="dxa"/>
          </w:tcPr>
          <w:p w14:paraId="777C01C2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</w:tr>
      <w:tr w:rsidR="00F47628" w14:paraId="6BE48FC7" w14:textId="77777777" w:rsidTr="00833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  <w:hideMark/>
          </w:tcPr>
          <w:p w14:paraId="5312E518" w14:textId="77777777" w:rsidR="00F47628" w:rsidRDefault="00F47628" w:rsidP="00833751">
            <w:pPr>
              <w:pStyle w:val="Odstavecseseznamem"/>
              <w:spacing w:after="200" w:line="276" w:lineRule="auto"/>
              <w:ind w:left="0"/>
              <w:rPr>
                <w:rFonts w:cs="Verdana"/>
              </w:rPr>
            </w:pPr>
            <w:r>
              <w:rPr>
                <w:rFonts w:cs="Verdana"/>
              </w:rPr>
              <w:t>Vývoj, implementace</w:t>
            </w:r>
          </w:p>
        </w:tc>
        <w:tc>
          <w:tcPr>
            <w:tcW w:w="1843" w:type="dxa"/>
          </w:tcPr>
          <w:p w14:paraId="16EBAB5A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  <w:tc>
          <w:tcPr>
            <w:tcW w:w="4536" w:type="dxa"/>
          </w:tcPr>
          <w:p w14:paraId="6A19692B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</w:tr>
      <w:tr w:rsidR="00F47628" w14:paraId="4B73416C" w14:textId="77777777" w:rsidTr="00833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  <w:hideMark/>
          </w:tcPr>
          <w:p w14:paraId="3A6CBA7B" w14:textId="77777777" w:rsidR="00F47628" w:rsidRDefault="00F47628" w:rsidP="00833751">
            <w:pPr>
              <w:pStyle w:val="Odstavecseseznamem"/>
              <w:spacing w:after="200" w:line="276" w:lineRule="auto"/>
              <w:ind w:left="0"/>
              <w:rPr>
                <w:rFonts w:cs="Verdana"/>
              </w:rPr>
            </w:pPr>
            <w:r>
              <w:rPr>
                <w:rFonts w:cs="Verdana"/>
              </w:rPr>
              <w:t>Servisní podpora 10 let</w:t>
            </w:r>
          </w:p>
        </w:tc>
        <w:tc>
          <w:tcPr>
            <w:tcW w:w="1843" w:type="dxa"/>
          </w:tcPr>
          <w:p w14:paraId="783ADDD1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  <w:tc>
          <w:tcPr>
            <w:tcW w:w="4536" w:type="dxa"/>
          </w:tcPr>
          <w:p w14:paraId="055C92AA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</w:tr>
      <w:tr w:rsidR="00F47628" w14:paraId="3F8FF4DE" w14:textId="77777777" w:rsidTr="008337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Align w:val="center"/>
            <w:hideMark/>
          </w:tcPr>
          <w:p w14:paraId="1FA1B8E2" w14:textId="77777777" w:rsidR="00F47628" w:rsidRDefault="00F47628" w:rsidP="00833751">
            <w:pPr>
              <w:pStyle w:val="Odstavecseseznamem"/>
              <w:spacing w:after="200" w:line="276" w:lineRule="auto"/>
              <w:ind w:left="0"/>
              <w:rPr>
                <w:rFonts w:cs="Verdana"/>
                <w:b w:val="0"/>
                <w:bCs w:val="0"/>
              </w:rPr>
            </w:pPr>
            <w:r>
              <w:rPr>
                <w:rFonts w:cs="Verdana"/>
              </w:rPr>
              <w:t>Celkem</w:t>
            </w:r>
          </w:p>
        </w:tc>
        <w:tc>
          <w:tcPr>
            <w:tcW w:w="1843" w:type="dxa"/>
          </w:tcPr>
          <w:p w14:paraId="1A3E781E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  <w:tc>
          <w:tcPr>
            <w:tcW w:w="4536" w:type="dxa"/>
          </w:tcPr>
          <w:p w14:paraId="6992CB59" w14:textId="77777777" w:rsidR="00F47628" w:rsidRDefault="00F47628" w:rsidP="00E3192B">
            <w:pPr>
              <w:pStyle w:val="Odstavecseseznamem"/>
              <w:spacing w:after="200"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Verdana"/>
              </w:rPr>
            </w:pPr>
          </w:p>
        </w:tc>
      </w:tr>
    </w:tbl>
    <w:p w14:paraId="37BF2FF9" w14:textId="77777777" w:rsidR="0002331E" w:rsidRPr="0002331E" w:rsidRDefault="0002331E" w:rsidP="0002331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-360"/>
      </w:pPr>
    </w:p>
    <w:p w14:paraId="5A428798" w14:textId="4BDD8D7D" w:rsidR="00CF2737" w:rsidRPr="009047E3" w:rsidRDefault="00CF2737" w:rsidP="009047E3"/>
    <w:sectPr w:rsidR="00CF2737" w:rsidRPr="009047E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7F2D0" w14:textId="77777777" w:rsidR="00BB74CC" w:rsidRDefault="00BB74CC" w:rsidP="00962258">
      <w:pPr>
        <w:spacing w:after="0" w:line="240" w:lineRule="auto"/>
      </w:pPr>
      <w:r>
        <w:separator/>
      </w:r>
    </w:p>
  </w:endnote>
  <w:endnote w:type="continuationSeparator" w:id="0">
    <w:p w14:paraId="1A620AAB" w14:textId="77777777" w:rsidR="00BB74CC" w:rsidRDefault="00BB74C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9A0EB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9A0EAC" w14:textId="78E538F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72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72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9A0EA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9A0EA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A9A0EAF" w14:textId="77777777" w:rsidR="00F1715C" w:rsidRDefault="00F1715C" w:rsidP="00D831A3">
          <w:pPr>
            <w:pStyle w:val="Zpat"/>
          </w:pPr>
        </w:p>
      </w:tc>
    </w:tr>
  </w:tbl>
  <w:p w14:paraId="1A9A0EB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A9A0EC6" wp14:editId="1A9A0E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1428C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A9A0EC8" wp14:editId="1A9A0EC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7598F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A9A0EC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9A0EBC" w14:textId="2F4CE6C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72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D72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9A0EB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A0EB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A9A0EB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9A0EC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A9A0EC1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1A9A0EC2" w14:textId="77777777" w:rsidR="00F1715C" w:rsidRDefault="00F1715C" w:rsidP="00460660">
          <w:pPr>
            <w:pStyle w:val="Zpat"/>
          </w:pPr>
        </w:p>
      </w:tc>
    </w:tr>
  </w:tbl>
  <w:p w14:paraId="1A9A0EC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9A0ECC" wp14:editId="1A9A0EC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49D39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9A0ECE" wp14:editId="1A9A0E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8390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A9A0EC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E8D79" w14:textId="77777777" w:rsidR="00BB74CC" w:rsidRDefault="00BB74CC" w:rsidP="00962258">
      <w:pPr>
        <w:spacing w:after="0" w:line="240" w:lineRule="auto"/>
      </w:pPr>
      <w:r>
        <w:separator/>
      </w:r>
    </w:p>
  </w:footnote>
  <w:footnote w:type="continuationSeparator" w:id="0">
    <w:p w14:paraId="4B2FE41F" w14:textId="77777777" w:rsidR="00BB74CC" w:rsidRDefault="00BB74C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9A0EA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9A0EA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A9A0EA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A9A0EA9" w14:textId="77777777" w:rsidR="00F1715C" w:rsidRPr="00D6163D" w:rsidRDefault="00F1715C" w:rsidP="00D6163D">
          <w:pPr>
            <w:pStyle w:val="Druhdokumentu"/>
          </w:pPr>
        </w:p>
      </w:tc>
    </w:tr>
  </w:tbl>
  <w:p w14:paraId="1A9A0EA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9A0EB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A9A0EB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9A0EB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9A0EB4" w14:textId="77777777" w:rsidR="00F1715C" w:rsidRPr="00D6163D" w:rsidRDefault="00F1715C" w:rsidP="00FC6389">
          <w:pPr>
            <w:pStyle w:val="Druhdokumentu"/>
          </w:pPr>
        </w:p>
      </w:tc>
    </w:tr>
    <w:tr w:rsidR="009F392E" w14:paraId="1A9A0EB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A9A0EB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9A0EB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9A0EB8" w14:textId="77777777" w:rsidR="009F392E" w:rsidRPr="00D6163D" w:rsidRDefault="009F392E" w:rsidP="00FC6389">
          <w:pPr>
            <w:pStyle w:val="Druhdokumentu"/>
          </w:pPr>
        </w:p>
      </w:tc>
    </w:tr>
  </w:tbl>
  <w:p w14:paraId="1A9A0EB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A9A0ECA" wp14:editId="1A9A0E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9A0EB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0D24F9"/>
    <w:multiLevelType w:val="multilevel"/>
    <w:tmpl w:val="A9BE8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3946EDA"/>
    <w:multiLevelType w:val="multilevel"/>
    <w:tmpl w:val="A9BE8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50D956D7"/>
    <w:multiLevelType w:val="hybridMultilevel"/>
    <w:tmpl w:val="65E43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E8309C"/>
    <w:multiLevelType w:val="hybridMultilevel"/>
    <w:tmpl w:val="E9C009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C2D21"/>
    <w:multiLevelType w:val="multilevel"/>
    <w:tmpl w:val="229E91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0E42E85"/>
    <w:multiLevelType w:val="hybridMultilevel"/>
    <w:tmpl w:val="A4F603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1481926530">
    <w:abstractNumId w:val="3"/>
  </w:num>
  <w:num w:numId="2" w16cid:durableId="2140217596">
    <w:abstractNumId w:val="1"/>
  </w:num>
  <w:num w:numId="3" w16cid:durableId="20180777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23800290">
    <w:abstractNumId w:val="12"/>
  </w:num>
  <w:num w:numId="5" w16cid:durableId="939987895">
    <w:abstractNumId w:val="4"/>
  </w:num>
  <w:num w:numId="6" w16cid:durableId="662509236">
    <w:abstractNumId w:val="5"/>
  </w:num>
  <w:num w:numId="7" w16cid:durableId="52892376">
    <w:abstractNumId w:val="0"/>
  </w:num>
  <w:num w:numId="8" w16cid:durableId="862860303">
    <w:abstractNumId w:val="7"/>
  </w:num>
  <w:num w:numId="9" w16cid:durableId="18685234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6706895">
    <w:abstractNumId w:val="5"/>
  </w:num>
  <w:num w:numId="11" w16cid:durableId="1574731420">
    <w:abstractNumId w:val="1"/>
  </w:num>
  <w:num w:numId="12" w16cid:durableId="2142796610">
    <w:abstractNumId w:val="5"/>
  </w:num>
  <w:num w:numId="13" w16cid:durableId="1355425877">
    <w:abstractNumId w:val="5"/>
  </w:num>
  <w:num w:numId="14" w16cid:durableId="1776752645">
    <w:abstractNumId w:val="5"/>
  </w:num>
  <w:num w:numId="15" w16cid:durableId="1490245992">
    <w:abstractNumId w:val="5"/>
  </w:num>
  <w:num w:numId="16" w16cid:durableId="1154251780">
    <w:abstractNumId w:val="14"/>
  </w:num>
  <w:num w:numId="17" w16cid:durableId="118230604">
    <w:abstractNumId w:val="3"/>
  </w:num>
  <w:num w:numId="18" w16cid:durableId="318584573">
    <w:abstractNumId w:val="14"/>
  </w:num>
  <w:num w:numId="19" w16cid:durableId="799222737">
    <w:abstractNumId w:val="14"/>
  </w:num>
  <w:num w:numId="20" w16cid:durableId="2099984958">
    <w:abstractNumId w:val="14"/>
  </w:num>
  <w:num w:numId="21" w16cid:durableId="685837666">
    <w:abstractNumId w:val="14"/>
  </w:num>
  <w:num w:numId="22" w16cid:durableId="722172989">
    <w:abstractNumId w:val="5"/>
  </w:num>
  <w:num w:numId="23" w16cid:durableId="1780756640">
    <w:abstractNumId w:val="1"/>
  </w:num>
  <w:num w:numId="24" w16cid:durableId="59402607">
    <w:abstractNumId w:val="5"/>
  </w:num>
  <w:num w:numId="25" w16cid:durableId="1146239959">
    <w:abstractNumId w:val="5"/>
  </w:num>
  <w:num w:numId="26" w16cid:durableId="2131627410">
    <w:abstractNumId w:val="5"/>
  </w:num>
  <w:num w:numId="27" w16cid:durableId="706565315">
    <w:abstractNumId w:val="5"/>
  </w:num>
  <w:num w:numId="28" w16cid:durableId="1021273682">
    <w:abstractNumId w:val="14"/>
  </w:num>
  <w:num w:numId="29" w16cid:durableId="1084761392">
    <w:abstractNumId w:val="3"/>
  </w:num>
  <w:num w:numId="30" w16cid:durableId="1848979605">
    <w:abstractNumId w:val="14"/>
  </w:num>
  <w:num w:numId="31" w16cid:durableId="968363915">
    <w:abstractNumId w:val="14"/>
  </w:num>
  <w:num w:numId="32" w16cid:durableId="2090349839">
    <w:abstractNumId w:val="14"/>
  </w:num>
  <w:num w:numId="33" w16cid:durableId="1266379892">
    <w:abstractNumId w:val="14"/>
  </w:num>
  <w:num w:numId="34" w16cid:durableId="1418020601">
    <w:abstractNumId w:val="6"/>
  </w:num>
  <w:num w:numId="35" w16cid:durableId="1454132428">
    <w:abstractNumId w:val="10"/>
  </w:num>
  <w:num w:numId="36" w16cid:durableId="168495026">
    <w:abstractNumId w:val="13"/>
  </w:num>
  <w:num w:numId="37" w16cid:durableId="339820126">
    <w:abstractNumId w:val="2"/>
  </w:num>
  <w:num w:numId="38" w16cid:durableId="814486774">
    <w:abstractNumId w:val="9"/>
  </w:num>
  <w:num w:numId="39" w16cid:durableId="656031344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A2D"/>
    <w:rsid w:val="00010BDF"/>
    <w:rsid w:val="0002331E"/>
    <w:rsid w:val="000408EE"/>
    <w:rsid w:val="00067095"/>
    <w:rsid w:val="00072C1E"/>
    <w:rsid w:val="00083429"/>
    <w:rsid w:val="00096A78"/>
    <w:rsid w:val="000A4428"/>
    <w:rsid w:val="000E23A7"/>
    <w:rsid w:val="000F2EB7"/>
    <w:rsid w:val="000F36CE"/>
    <w:rsid w:val="00102996"/>
    <w:rsid w:val="0010693F"/>
    <w:rsid w:val="00114472"/>
    <w:rsid w:val="00131E9B"/>
    <w:rsid w:val="001550BC"/>
    <w:rsid w:val="001605B9"/>
    <w:rsid w:val="0017080A"/>
    <w:rsid w:val="00170EC5"/>
    <w:rsid w:val="001747C1"/>
    <w:rsid w:val="00184743"/>
    <w:rsid w:val="001C7EA2"/>
    <w:rsid w:val="001D0352"/>
    <w:rsid w:val="001F145E"/>
    <w:rsid w:val="00207DF5"/>
    <w:rsid w:val="002303D4"/>
    <w:rsid w:val="00256BAA"/>
    <w:rsid w:val="00280E07"/>
    <w:rsid w:val="002A6640"/>
    <w:rsid w:val="002C31BF"/>
    <w:rsid w:val="002D08B1"/>
    <w:rsid w:val="002E0CD7"/>
    <w:rsid w:val="0030339A"/>
    <w:rsid w:val="00311FFC"/>
    <w:rsid w:val="003364E8"/>
    <w:rsid w:val="00341DCF"/>
    <w:rsid w:val="0034416E"/>
    <w:rsid w:val="003517D1"/>
    <w:rsid w:val="0035276F"/>
    <w:rsid w:val="00357BC6"/>
    <w:rsid w:val="00364477"/>
    <w:rsid w:val="00384D98"/>
    <w:rsid w:val="003956C6"/>
    <w:rsid w:val="003E2A5A"/>
    <w:rsid w:val="003F34D8"/>
    <w:rsid w:val="00404E5B"/>
    <w:rsid w:val="00414C6D"/>
    <w:rsid w:val="00435539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154"/>
    <w:rsid w:val="004E143C"/>
    <w:rsid w:val="004E3A53"/>
    <w:rsid w:val="004F20BC"/>
    <w:rsid w:val="004F327D"/>
    <w:rsid w:val="004F4B9B"/>
    <w:rsid w:val="004F5FC1"/>
    <w:rsid w:val="004F69EA"/>
    <w:rsid w:val="00511AB9"/>
    <w:rsid w:val="00523EA7"/>
    <w:rsid w:val="00525FF6"/>
    <w:rsid w:val="00553375"/>
    <w:rsid w:val="00557C28"/>
    <w:rsid w:val="005736B7"/>
    <w:rsid w:val="00575E5A"/>
    <w:rsid w:val="00587E43"/>
    <w:rsid w:val="005912B9"/>
    <w:rsid w:val="00595444"/>
    <w:rsid w:val="005A4DA0"/>
    <w:rsid w:val="005E561F"/>
    <w:rsid w:val="005F1404"/>
    <w:rsid w:val="0061068E"/>
    <w:rsid w:val="00632A2D"/>
    <w:rsid w:val="00657666"/>
    <w:rsid w:val="00660AD3"/>
    <w:rsid w:val="006770DD"/>
    <w:rsid w:val="00677B7F"/>
    <w:rsid w:val="006936E6"/>
    <w:rsid w:val="006A5570"/>
    <w:rsid w:val="006A689C"/>
    <w:rsid w:val="006A7B47"/>
    <w:rsid w:val="006B3D79"/>
    <w:rsid w:val="006D315D"/>
    <w:rsid w:val="006D7AFE"/>
    <w:rsid w:val="006E0578"/>
    <w:rsid w:val="006E314D"/>
    <w:rsid w:val="006E41CB"/>
    <w:rsid w:val="00710723"/>
    <w:rsid w:val="0071580F"/>
    <w:rsid w:val="00723C7D"/>
    <w:rsid w:val="00723ED1"/>
    <w:rsid w:val="00743525"/>
    <w:rsid w:val="00757578"/>
    <w:rsid w:val="0076286B"/>
    <w:rsid w:val="00766846"/>
    <w:rsid w:val="0077673A"/>
    <w:rsid w:val="007846E1"/>
    <w:rsid w:val="007930B7"/>
    <w:rsid w:val="007A24DA"/>
    <w:rsid w:val="007A5B67"/>
    <w:rsid w:val="007B570C"/>
    <w:rsid w:val="007C54C7"/>
    <w:rsid w:val="007C589B"/>
    <w:rsid w:val="007E4A6E"/>
    <w:rsid w:val="007F56A7"/>
    <w:rsid w:val="00807DD0"/>
    <w:rsid w:val="00830457"/>
    <w:rsid w:val="00833751"/>
    <w:rsid w:val="008622DC"/>
    <w:rsid w:val="008659F3"/>
    <w:rsid w:val="00886D4B"/>
    <w:rsid w:val="00895406"/>
    <w:rsid w:val="008A3568"/>
    <w:rsid w:val="008C7B10"/>
    <w:rsid w:val="008D03B9"/>
    <w:rsid w:val="008F01AA"/>
    <w:rsid w:val="008F18D6"/>
    <w:rsid w:val="00904780"/>
    <w:rsid w:val="009047E3"/>
    <w:rsid w:val="00922385"/>
    <w:rsid w:val="009223DF"/>
    <w:rsid w:val="00923DE9"/>
    <w:rsid w:val="009308CA"/>
    <w:rsid w:val="00936091"/>
    <w:rsid w:val="00940D8A"/>
    <w:rsid w:val="009419E8"/>
    <w:rsid w:val="009558BF"/>
    <w:rsid w:val="00962258"/>
    <w:rsid w:val="009678B7"/>
    <w:rsid w:val="00981BCD"/>
    <w:rsid w:val="009833E1"/>
    <w:rsid w:val="00992D9C"/>
    <w:rsid w:val="00996CB8"/>
    <w:rsid w:val="009B14A9"/>
    <w:rsid w:val="009B2E97"/>
    <w:rsid w:val="009D7230"/>
    <w:rsid w:val="009E07F4"/>
    <w:rsid w:val="009E14B1"/>
    <w:rsid w:val="009F392E"/>
    <w:rsid w:val="009F3E54"/>
    <w:rsid w:val="00A14CC7"/>
    <w:rsid w:val="00A2745F"/>
    <w:rsid w:val="00A6177B"/>
    <w:rsid w:val="00A66136"/>
    <w:rsid w:val="00AA4CBB"/>
    <w:rsid w:val="00AA65FA"/>
    <w:rsid w:val="00AA7351"/>
    <w:rsid w:val="00AB0CAF"/>
    <w:rsid w:val="00AB6A06"/>
    <w:rsid w:val="00AC323E"/>
    <w:rsid w:val="00AD056F"/>
    <w:rsid w:val="00AD6731"/>
    <w:rsid w:val="00B13BF9"/>
    <w:rsid w:val="00B15D0D"/>
    <w:rsid w:val="00B409FA"/>
    <w:rsid w:val="00B75EE1"/>
    <w:rsid w:val="00B77481"/>
    <w:rsid w:val="00B8518B"/>
    <w:rsid w:val="00B86F62"/>
    <w:rsid w:val="00BB74CC"/>
    <w:rsid w:val="00BD7E91"/>
    <w:rsid w:val="00BF5284"/>
    <w:rsid w:val="00BF5777"/>
    <w:rsid w:val="00C02D0A"/>
    <w:rsid w:val="00C03A6E"/>
    <w:rsid w:val="00C1537B"/>
    <w:rsid w:val="00C26D72"/>
    <w:rsid w:val="00C44F6A"/>
    <w:rsid w:val="00C47AE3"/>
    <w:rsid w:val="00C521DE"/>
    <w:rsid w:val="00C66B18"/>
    <w:rsid w:val="00C85D5B"/>
    <w:rsid w:val="00C93DBB"/>
    <w:rsid w:val="00CD1FC4"/>
    <w:rsid w:val="00CE77E9"/>
    <w:rsid w:val="00CF0CE2"/>
    <w:rsid w:val="00CF2737"/>
    <w:rsid w:val="00D21061"/>
    <w:rsid w:val="00D30865"/>
    <w:rsid w:val="00D4108E"/>
    <w:rsid w:val="00D520CF"/>
    <w:rsid w:val="00D6163D"/>
    <w:rsid w:val="00D73D46"/>
    <w:rsid w:val="00D831A3"/>
    <w:rsid w:val="00D97C4B"/>
    <w:rsid w:val="00DC75F3"/>
    <w:rsid w:val="00DD2B13"/>
    <w:rsid w:val="00DD46F3"/>
    <w:rsid w:val="00DE0BC8"/>
    <w:rsid w:val="00DE56F2"/>
    <w:rsid w:val="00DF116D"/>
    <w:rsid w:val="00DF4522"/>
    <w:rsid w:val="00E04D82"/>
    <w:rsid w:val="00E32EB1"/>
    <w:rsid w:val="00E60093"/>
    <w:rsid w:val="00E60B32"/>
    <w:rsid w:val="00E70028"/>
    <w:rsid w:val="00EB104F"/>
    <w:rsid w:val="00ED14BD"/>
    <w:rsid w:val="00EE50F5"/>
    <w:rsid w:val="00EF4C30"/>
    <w:rsid w:val="00F0533E"/>
    <w:rsid w:val="00F1048D"/>
    <w:rsid w:val="00F12DEC"/>
    <w:rsid w:val="00F1715C"/>
    <w:rsid w:val="00F23C35"/>
    <w:rsid w:val="00F30911"/>
    <w:rsid w:val="00F310F8"/>
    <w:rsid w:val="00F35939"/>
    <w:rsid w:val="00F45607"/>
    <w:rsid w:val="00F47628"/>
    <w:rsid w:val="00F5558F"/>
    <w:rsid w:val="00F659EB"/>
    <w:rsid w:val="00F8238A"/>
    <w:rsid w:val="00F86BA6"/>
    <w:rsid w:val="00F917B8"/>
    <w:rsid w:val="00FA6FB7"/>
    <w:rsid w:val="00FB5ABF"/>
    <w:rsid w:val="00FC6389"/>
    <w:rsid w:val="00FD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A0EA2"/>
  <w14:defaultImageDpi w14:val="32767"/>
  <w15:docId w15:val="{A1E8D6E1-D456-43F6-A978-719B63DA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B409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409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409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9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9F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F8238A"/>
    <w:pPr>
      <w:spacing w:after="0" w:line="240" w:lineRule="auto"/>
    </w:pPr>
  </w:style>
  <w:style w:type="table" w:styleId="Svtltabulkasmkou1zvraznn1">
    <w:name w:val="Grid Table 1 Light Accent 1"/>
    <w:basedOn w:val="Normlntabulka"/>
    <w:uiPriority w:val="46"/>
    <w:rsid w:val="00AB0CAF"/>
    <w:pPr>
      <w:spacing w:after="0" w:line="240" w:lineRule="auto"/>
    </w:pPr>
    <w:tblPr>
      <w:tblStyleRowBandSize w:val="1"/>
      <w:tblStyleColBandSize w:val="1"/>
      <w:tblBorders>
        <w:top w:val="single" w:sz="4" w:space="0" w:color="56A7FF" w:themeColor="accent1" w:themeTint="66"/>
        <w:left w:val="single" w:sz="4" w:space="0" w:color="56A7FF" w:themeColor="accent1" w:themeTint="66"/>
        <w:bottom w:val="single" w:sz="4" w:space="0" w:color="56A7FF" w:themeColor="accent1" w:themeTint="66"/>
        <w:right w:val="single" w:sz="4" w:space="0" w:color="56A7FF" w:themeColor="accent1" w:themeTint="66"/>
        <w:insideH w:val="single" w:sz="4" w:space="0" w:color="56A7FF" w:themeColor="accent1" w:themeTint="66"/>
        <w:insideV w:val="single" w:sz="4" w:space="0" w:color="56A7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027C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027C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">
    <w:name w:val="Grid Table 1 Light"/>
    <w:basedOn w:val="Normlntabulka"/>
    <w:uiPriority w:val="46"/>
    <w:rsid w:val="00AB0CA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mkatabulky">
    <w:name w:val="Grid Table Light"/>
    <w:basedOn w:val="Normlntabulka"/>
    <w:uiPriority w:val="40"/>
    <w:rsid w:val="00AB0C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rosttabulka1">
    <w:name w:val="Plain Table 1"/>
    <w:basedOn w:val="Normlntabulka"/>
    <w:uiPriority w:val="41"/>
    <w:rsid w:val="00AB0CA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AB0CA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AB0CA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91AD0AB3A1EB40944F760F2191982E" ma:contentTypeVersion="0" ma:contentTypeDescription="Vytvořit nový dokument" ma:contentTypeScope="" ma:versionID="2701f2e191e8b8fb4ffed63933790b7c">
  <xsd:schema xmlns:xsd="http://www.w3.org/2001/XMLSchema" xmlns:p="http://schemas.microsoft.com/office/2006/metadata/properties" targetNamespace="http://schemas.microsoft.com/office/2006/metadata/properties" ma:root="true" ma:fieldsID="87528f7e2a31f6555ffd80e643e119b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Žada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7B9603-D3E4-437A-8EBF-4A01FF6801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9A72C-6D23-4425-9FD7-85F6BB314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609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Bérová Šárka</dc:creator>
  <cp:lastModifiedBy>Soukup David, Ing., MBA</cp:lastModifiedBy>
  <cp:revision>2</cp:revision>
  <cp:lastPrinted>2017-11-28T17:18:00Z</cp:lastPrinted>
  <dcterms:created xsi:type="dcterms:W3CDTF">2023-03-28T13:00:00Z</dcterms:created>
  <dcterms:modified xsi:type="dcterms:W3CDTF">2023-03-28T13:00:00Z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0x0101008191AD0AB3A1EB40944F760F2191982E</vt:lpwstr>
  </property>
</Properties>
</file>